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FIVE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Anna Cabral </w:t>
      </w:r>
      <w:r w:rsidDel="00000000" w:rsidR="00000000" w:rsidRPr="00000000">
        <w:rPr>
          <w:rtl w:val="0"/>
        </w:rPr>
        <w:tab/>
        <w:tab/>
        <w:tab/>
        <w:tab/>
        <w:tab/>
        <w:t xml:space="preserve">  </w:t>
        <w:tab/>
      </w:r>
      <w:r w:rsidDel="00000000" w:rsidR="00000000" w:rsidRPr="00000000">
        <w:rPr>
          <w:b w:val="1"/>
          <w:bCs w:val="1"/>
          <w:rtl w:val="0"/>
        </w:rPr>
        <w:t xml:space="preserve">Room Number: 205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Camden Apperson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Lathan Arthur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Declan Buckley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Addie Carlson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Ainsley Coleman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Grace Discenza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Quinn Fiasconaro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Emma Hansen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Seamus Hansen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Bradley Kapp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Everett Kirk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Cameron Kubran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Aiden Linden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Emma Mallozzi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Nathaniel Taggart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Aiden von Bartheld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John Zuccon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